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3A0" w:rsidRPr="00985FC9" w:rsidRDefault="003A23A0" w:rsidP="003A23A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Тема 6.</w:t>
      </w:r>
    </w:p>
    <w:p w:rsidR="003A23A0" w:rsidRPr="00985FC9" w:rsidRDefault="003A23A0" w:rsidP="003A23A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РАССЛЕДОВАНИЯ ПРЕСТУПЛЕНИЙ, СВЯЗАННЫХ С НАРУШЕНИЕМ ПРАВ ПОТРЕБИТЕЛЕЙ</w:t>
      </w:r>
    </w:p>
    <w:p w:rsidR="003A23A0" w:rsidRPr="00985FC9" w:rsidRDefault="003A23A0" w:rsidP="003A23A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A23A0" w:rsidRPr="00985FC9" w:rsidRDefault="003A23A0" w:rsidP="003A23A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ВВЕДЕНИЕ</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Конституция ДНР предусматривает, что государство защищает права потребителей, осуществляет контроль за качеством и безопасностью продукции и всех видов услуг и работ, содействует деятельности общественных организаций потребителей (ч. 4 ст. 42); каждому гарантируется право свободного доступа к информации о качестве пищевых продуктов и предметов быта, а также право на ее распространение (ч. 2 ст. 50). Принятый Советом Министров ДНР 12 мая 1991 Закон «О защите прав потребителей» провозгласил основные принципиальные подходы к регулированию общественных отношений с участием потребителей (покупателей и заказчиков), предложил систему защиты их прав.</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Уголовно-правовая охрана указанных прав и свобод человека приобретает особое значение в сфере хозяйственной деятельности при реализации прав потребителей. Отличительной чертой преступников, связанных с нарушением прав потребителей, является их общественная опасность, которая выражается в причинении ущерба нормальному функционированию торговой сферы и сферы общественного питания, сферы обслуживания, не обеспечения надлежащего качества и безопасности продукции и товаров, нарушении установленного порядка изготовления, сбыта и использование товарных знаков, оплаты почтовых и транспортных </w:t>
      </w:r>
      <w:r w:rsidRPr="00985FC9">
        <w:rPr>
          <w:rFonts w:ascii="Times New Roman" w:hAnsi="Times New Roman" w:cs="Times New Roman"/>
          <w:color w:val="000000"/>
          <w:sz w:val="32"/>
          <w:szCs w:val="32"/>
          <w:lang w:eastAsia="ru-RU"/>
        </w:rPr>
        <w:lastRenderedPageBreak/>
        <w:t>услуг, имущественным интересам потребителей, а также причинении вреда их здоровью.</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Указанная категория преступлений имеет высокую степень латентности, а практика свидетельствует о недостаточном уровне реагирования на факты подобных деяний, недооценку их опасности для потребителей.</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Анализ практики за последнее десятилетие показывает, что удельный вес осужденных за обман учредителей в общем количестве осужденных за хозяйственные преступления с 1995 по 1999 гг. Увеличилась в почти в три раза (с 0,35% в 1995 гг. До 1% в 1999) . В 1999 г.. Был осужден в 2,75 раза больше лиц за выпуск или реализацию недоброкачественной продукции, чем в 1995г., Но уже в 2003 г.. Количество этих лиц уменьшилось в 2,6 раза. Несколько уменьшилось количество лиц, осужденных за обман покупателей, с 1996 по 1999г. В 2003 по сравнению с 1999 количество лиц, осужденных за преступления, связанные с обманом покупателей и заказчиков, уменьшилась очень заметно, но эти преступления не потеряли своей актуальности и сейчас. Возросло количество лиц, осужденных за фальсификацию средств измерения.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Так, за выпуск или реализацию недоброкачественной продукции (ст. 227 УК ДНР) по официальным данным Верховного Суда ДНР и Министерства юстиции ДНР 1993-1999 гг. В 1993, 1994 гг. Не было осуждено ни одного человека за подобное преступление, в 1995 - осуждены 3 человека, в 1996 - 3, в 1997 - 9, в 1998 - 8, в 1999 - 7 человек. По данным Государственной судебной администрации ДНР в 2001 и 2002 гг. Не был осужден ни один человек за это </w:t>
      </w:r>
      <w:r w:rsidRPr="00985FC9">
        <w:rPr>
          <w:rFonts w:ascii="Times New Roman" w:hAnsi="Times New Roman" w:cs="Times New Roman"/>
          <w:color w:val="000000"/>
          <w:sz w:val="32"/>
          <w:szCs w:val="32"/>
          <w:lang w:eastAsia="ru-RU"/>
        </w:rPr>
        <w:lastRenderedPageBreak/>
        <w:t>преступление, в 2003 гг. - 5 человек. Итак, по сравнению с 1998 г.. В 2003 количество осужденных за рассматриваемый преступление уменьшилась примерно в 1,6 раза.</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По данным Государственной судебной администрации ДНР в 2001, 2002 гг. Не был осужден ни один человек за фальсификацию средств измерения (ст. 227 УК ДНР), в 2003 г.. - 17 человек.</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По официальным данным Верховного Суда ДНР и Министерства юстиции ДНР 1993 - 1999 гг. Количество лиц, осужденных за обман потребителей, составила за обман покупателей: в 1996 гг. - 5371 человек, в 1997 - 4129 человек, в 1998г. - 3122 человека в 1999 гг. - 2381 человек; за обман заказчиков: в 1996 году. - 64 человека, в 1997г. - 69 человек, в 1998г. - 93 человека, в 1999 гг. - 116 человек. По данным Государственной судебной администрации ДНР количество лиц, осужденных за обман покупателей и заказчиков (ст. 225 УК ДНР), в 2001, 2002 составляла лиц, а в 2003 г.. - 3 человека. Итак, по сравнению с 1998 г.. Человек, осужденных за обман покупателей и заказчиков, уменьшилось примерно в 1072 раз (!).</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Небольшое количество осужденных за указанные преступления объясняется их латентностью, коррумпированностью контролирующих и правоохранительных органов, ослаблением контроля с их стороны и попустительством совершению таких действий. К сожалению, криминальная статистика по этому преступлению реально не отражает положения относительно количества пострадавших от недоброкачественной продукции и </w:t>
      </w:r>
      <w:r w:rsidRPr="00985FC9">
        <w:rPr>
          <w:rFonts w:ascii="Times New Roman" w:hAnsi="Times New Roman" w:cs="Times New Roman"/>
          <w:color w:val="000000"/>
          <w:sz w:val="32"/>
          <w:szCs w:val="32"/>
          <w:lang w:eastAsia="ru-RU"/>
        </w:rPr>
        <w:lastRenderedPageBreak/>
        <w:t>виновных в этом. Все это свидетельствует о недостатках в деятельности правоохранительных органов, в частности милиции, и недостатки уголовной статистики, не всегда реально отражает состояние преступности и имеет некоторые разногласия и противоречия в показателях.</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ЦЕЛЬ: Раскрыть криминалистическую характеристику преступлений, связанных с нарушением прав потребителей; объяснить типичные следственные ситуации первоначального этапа расследования преступлений, связанных с нарушением прав потребителей и тактику проведения отдельных следственных действий при расследовании преступлений, связанных с нарушением прав потребителей.             </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lang w:eastAsia="ru-RU"/>
        </w:rPr>
        <w:t> </w:t>
      </w:r>
    </w:p>
    <w:p w:rsidR="003A23A0" w:rsidRPr="00985FC9" w:rsidRDefault="003A23A0" w:rsidP="003A23A0">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литература:</w:t>
      </w:r>
    </w:p>
    <w:p w:rsidR="003A23A0" w:rsidRPr="00985FC9" w:rsidRDefault="003A23A0" w:rsidP="003A23A0">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Аверьянова Т.В., Белкин Р. С., Корухов Ю. Г., Россинская Е. Р. Криминалистика: Учебник для вузов. / Под ред. проф. Р. С. Белкина. - М .: НОРМА (Изд. Группа НОРМА-ИНФРА М), 2010.</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Курс криминалистики: В 3 т. - Т. ИИИ: Криминалистическая методика: Методика расследования преступлений в сфере экономики, взяточничества и компьютерных преступлений / Под ред. А. Н. Коршуновой и А. А. Степанова. - СПб .: Юрид. Центр пресс, 2004. - С. 171-173.</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Научно-практический комментарий к Уголовному кодексу ДНР. - Третий изд., Перераб. и доп. / Под ред. М. И. Мельника, М. И. Хавронюка. - М .: Атика, 2011.</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4)      Уголовное право ДНР (Особенная часть): Учебное пособие для студентов юрид. спец. высш. учебных заведений / Хохлова И.В., Шем`яков А.П. - Киев: Центр учебной литературы, 2006. - 688 с.</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5)      Уголовное право ДНР (Особенная часть). Практикум: Учебное пособие для студентов юрид. спец. высш. учебных заведений / Хохлова И.В., Шем`яков А.П. - Киев-Донецк: Норд-Пресс, 2010. - 379 с.</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6) Расследование преступлений в сфере хозяйственной деятельности: отдельные криминалистические методики: Монография / Кол. авторов: В.Ю. Шепитько, Журавель В. А. и др. / Под ред. В. Ю. Шепитько. - М .: Право, 2006. - С. 624.    </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7)      Криминалистика. Криминалистическая тактика и методика расследования преступлений: Учебник для студентов юрид. вузов и фак. / Под ред. проф. В. Ю. Шепитько. 2008. - С. 239.</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8)      Курков М. В., Поникарпов В. Д. Ревизии и проверки по обращениям правоохранительных органов: Учеб. пособие. - М .: Восточно-региональный центр гуманитарно-образовательных инициатив, 2003.</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9)      Настольная книга следователя / Панов М. И., Шепитько В. Ю., Коновалова В. А. и др. - М., 2006 - С. 169.</w:t>
      </w:r>
    </w:p>
    <w:p w:rsidR="003A23A0" w:rsidRPr="00985FC9" w:rsidRDefault="003A23A0" w:rsidP="003A23A0">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A23A0" w:rsidRPr="00985FC9" w:rsidRDefault="003A23A0" w:rsidP="003A23A0">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План</w:t>
      </w:r>
    </w:p>
    <w:p w:rsidR="003A23A0" w:rsidRPr="00985FC9" w:rsidRDefault="003A23A0" w:rsidP="003A23A0">
      <w:pPr>
        <w:spacing w:after="0" w:line="360" w:lineRule="auto"/>
        <w:ind w:left="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Криминалистическая характеристика преступлений, связанных с нарушением прав потребителей.</w:t>
      </w:r>
    </w:p>
    <w:p w:rsidR="003A23A0" w:rsidRPr="00985FC9" w:rsidRDefault="003A23A0" w:rsidP="003A23A0">
      <w:pPr>
        <w:spacing w:after="0" w:line="360" w:lineRule="auto"/>
        <w:ind w:left="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Типичные следственные ситуации первоначального этапа расследования преступлений, связанных с нарушением прав потребителей.</w:t>
      </w:r>
    </w:p>
    <w:p w:rsidR="003A23A0" w:rsidRPr="00985FC9" w:rsidRDefault="003A23A0" w:rsidP="003A23A0">
      <w:pPr>
        <w:spacing w:after="0" w:line="360" w:lineRule="auto"/>
        <w:ind w:left="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Тактика проведения отдельных следственных действий при расследовании преступлений, связанных с нарушением прав потребителей.</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A23A0" w:rsidRPr="00985FC9" w:rsidRDefault="003A23A0" w:rsidP="003A23A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Криминалистическая характеристика преступлений, связанных с нарушением прав потребителей</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Видовая классификация преступлений, связанных с нарушением прав потребителей, выглядит так: незаконное изготовление, хранение, сбыт или транспортировка с целью сбыта подакцизных товаров (ст. 204 УК ДНР), подделка знаков почтовой оплаты и проездных билетов (ст. 215 УК) , незаконное изготовление, подделка, использование или сбыт незаконно изготовленных, полученных или поддельных марок акцизного сбора или контрольных марок (ст. 216 УК), обман покупателей и заказчиков (ст. 225 УК), фальсификация средств измерения (ст. 226), выпуск или реализация недоброкачественной продукции (ст. 227), незаконное использование товарного знака (ст. 229).</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Преступления, связанные с нарушением прав потребителей, содержатся в разделе VIII УК ДНР «Преступления в сфере хозяйственной деятельности», в УК Российской Федерации они расположены в разделе «Преступления в сфере экономики». В УК РФ ранее было предусмотрено ответственность непосредственно за обман потребителей (ст. 200). Теперь эта статья утратила силу с </w:t>
      </w:r>
      <w:r w:rsidRPr="00985FC9">
        <w:rPr>
          <w:rFonts w:ascii="Times New Roman" w:hAnsi="Times New Roman" w:cs="Times New Roman"/>
          <w:color w:val="000000"/>
          <w:sz w:val="32"/>
          <w:szCs w:val="32"/>
          <w:lang w:eastAsia="ru-RU"/>
        </w:rPr>
        <w:lastRenderedPageBreak/>
        <w:t>принятием Федерального закона от 8 декабря 2003 по № 162 - ФЗ. Ранее УК ДНР предусматривал ответственность за обман покупателей и обман заказчиков отдельно - в ст. ст. 155, 155-1. Сейчас система УК ДНР предусматривает ответственность за обман покупателей и заказчиков в одной норме (ст. 225). Такой подход является обоснованным. Более целесообразным было бы назвать статью все же «Обман потребителей», поскольку сам термин «потребитель» сочетает признаки как заказчиков, так и покупателей. Так, согласно Закону ДНР «О защите прав потребителей» потребитель - это гражданин, который приобретает, заказывает, использует или намеревается приобрести или заказать товары (работы, услуги) для собственных бытовых нужд.</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А. Матусовский такие составы, как выпуск или реализация недоброкачественной продукции, обман покупателей и заказчиков, относил к преступлениям в сфере обслуживания населения. Наши рассуждения приводят к выводу о том, что определение «преступления в сфере обслуживания населения» является более общим, чем определение «преступления, связанные с нарушением прав потребителей», что представляется более конкретным и лучше отражает направленность подобных преступных действий, позволяя выделить указанные преступления из ряда других. Данные определения соотносятся как общее и единичное. Некоторые авторы называют рассматриваемые преступления «преступлениями против интересов потребителей». Б.В.Волженкин, систематизируя преступления в сфере экономической деятельности, среди их разновидностей </w:t>
      </w:r>
      <w:r w:rsidRPr="00985FC9">
        <w:rPr>
          <w:rFonts w:ascii="Times New Roman" w:hAnsi="Times New Roman" w:cs="Times New Roman"/>
          <w:color w:val="000000"/>
          <w:sz w:val="32"/>
          <w:szCs w:val="32"/>
          <w:lang w:eastAsia="ru-RU"/>
        </w:rPr>
        <w:lastRenderedPageBreak/>
        <w:t>называет и «преступления против прав потребителей». Такие формулировки также могут быть приемлемыми.</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Криминалистическая характеристика обмана покупателей и заказчиков (ст. 225 УК ДНР). Способ приготовления, совершения и сокрытия преступления. Существуют различные способы обмана потребителей, что связано с разнообразием сфер услуг, видов торговли.</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Видами обслуживания потребителей является продажа товаров на заказ или без такового, дома или по месту работы покупателей; продажа товаров в рассрочку; комиссионная торговля, оптовая и розничная торговля; торговля на рынках и тому подобное.</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Услуги подразделяются: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по сфере обслуживания: на услуги производственно-экономической инфраструктуры, услуги рыночной инфраструктуры, услуги социально-бытовой инфраструктуры (содержащие услуги по охране здоровья, сферы культуры, просветительские услуги и т.п.);</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по назначению: на научно-технические, производственные, финансово-экономические, информационные, консультационные, бытовые, культурно-развлекательные и культурно-просветительские, коммунальные и тому подобное;</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по форме предоставления: на услуги, не требующие непосредственного контакта исполнителя с потребителем, комбинированные (услуги, выполнение которых возможно как по первому, так и по другому варианту)</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4)         по виду деятельности выделяют группы, подгруппы, виды услуг, например услуги производственно-экономической </w:t>
      </w:r>
      <w:r w:rsidRPr="00985FC9">
        <w:rPr>
          <w:rFonts w:ascii="Times New Roman" w:hAnsi="Times New Roman" w:cs="Times New Roman"/>
          <w:color w:val="000000"/>
          <w:sz w:val="32"/>
          <w:szCs w:val="32"/>
          <w:lang w:eastAsia="ru-RU"/>
        </w:rPr>
        <w:lastRenderedPageBreak/>
        <w:t>инфраструктуры (услуги энергообеспечения, газо-, водоснабжения, услуги связи, транспортные услуги, строительные услуги, услуги защиты объектов в форс-мажорных условиях и т.д.) , услуги рыночной инфраструктуры (финансово-банковские услуги, услуги страхования, посреднические услуги, консультационные услуги), услуги социально-бытовой инфраструктуры (услуги образования, коммунальные услуги, услуги торговли, бытовые услуги, услуги службы охраны общественного порядка и безопасности, медицинского обслуживания, санитарно эпидемиологическое обслуживание, санитарно-оздоровительные услуги, туристско-экскурсионные услуги, услуги служб социальной защиты, юридическое обслуживание), информационные услуги, услуги в сфере культуры (культурно-просветительские услуги, культурно-развлекательные услуги и др.);</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5)         по объекту обслуживания выделяют конкретные услуги, например: техническое обслуживание и ремонт электробытовых приборов, ремонт квартир, прием и доставка телеграмм, профилактический осмотр и диспансеризация работников предприятия и тому подобное; 6) по субъекту обслуживания: на услуги для предприятий, услуги для населения (коллектива граждан или отдельных граждан) по ГОСТ 3279 - 95. Стандартизация услуг. Основные положения (пункты 5.4 - 5.9).</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Анализ уголовных дел об обмане покупателей и заказчиков позволил выявить основные способы совершения этого преступления обвес - 30,2% изученных уголовных дел; превышение установленных отпускных цен - 27,4%; превышение установленных </w:t>
      </w:r>
      <w:r w:rsidRPr="00985FC9">
        <w:rPr>
          <w:rFonts w:ascii="Times New Roman" w:hAnsi="Times New Roman" w:cs="Times New Roman"/>
          <w:color w:val="000000"/>
          <w:sz w:val="32"/>
          <w:szCs w:val="32"/>
          <w:lang w:eastAsia="ru-RU"/>
        </w:rPr>
        <w:lastRenderedPageBreak/>
        <w:t>цен и тарифов на бытовые и коммунальные услуги - 24%; обсчета - 10% (обычно встречается в сочетании с другими вышеприведенными способами обмана) фальсификация - 8,4%.</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Обман потребителей может быть совершено путем обмера, то есть отпуск товаров в полной мере, в меньшем количестве, и обвес, то есть отпуска товаров уменьшенной веса. На основании изложенного можно утверждать, что наиболее распространенным способом обмана потребителей является обвеса. Обвес потребителей используется работниками торговли (магазинов, киосков, палаток, складов, оптовых баз и т. Д.), Работниками общественного питания (ресторанов, кафе, столовых и т.п.), работниками предприятий бытового обслуживания населения и предприятий коммунального хозяйства, реализаторами, гражданами предпринимателями.                           </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Работники торговли и общественного питания с целью обмана потребителей пользуются неточными измерительными приборами, что, например, показывают вес товаров большой действительной. Они уменьшают вес гирь, регулирующие ножки весов для установления положения стрелок весов на нулевую отметку; подкладывают под ножки, чашки весов резиновые прокладки, металлические предметы, монеты и другие предметы; используют магниты, чтобы уменьшить вес товара отпускается.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Иногда продавцы уменьшают вес товара за счет увеличения веса упаковочных материалов, увеличение инвентарной торы, за счет увлажнения товаров, увеличение процентного </w:t>
      </w:r>
      <w:r w:rsidRPr="00985FC9">
        <w:rPr>
          <w:rFonts w:ascii="Times New Roman" w:hAnsi="Times New Roman" w:cs="Times New Roman"/>
          <w:color w:val="000000"/>
          <w:sz w:val="32"/>
          <w:szCs w:val="32"/>
          <w:lang w:eastAsia="ru-RU"/>
        </w:rPr>
        <w:lastRenderedPageBreak/>
        <w:t>содержания рассола, маринада или сока при продаже сельди, маринованных или засоленных плодов и овощей, продажи мороженых продуктов с большим содержанием льда. Чаще всего продавцы нажимают рукой чашку весов, где находится продукт, решается, и снимают его с весов так быстро, что стрелка не успевает показать его точный вес на циферблате. Кроме этого, заранее устанавливается стрелка весов на несколько граммов вперед. Масса товаров определяется на весах, должна быть в пределах диапазона взвешивания. Для обмана потребителей продавцы определяют массу товара в диапазоне ниже наименьший диапазон взвешивания.             </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Кроме указанных способов, продавцы осуществляют взвешивания, устанавливая одновременно гири на две площадки весов и признавая массу товара вычитанием массы гор; используют при взвешивании большое количество гор; пользуются гирями, типы которых не указано в эксплуатационной документации предприятия-производителя весов; не вводят в тару настольно-циферблатных весов тару съемных чашек; во время взвешивания на электронных весах НЕ обнуляют веса после того, как кладут упаковочный материал на платформу перед взвешиванием товара; на электронных весах, используя специальные знания, делают так, что со стороны потребителя освещается одна масса товара, а со стороны покупателя - другое; вводят в программу электронных весов завышенные цены на продукцию; если электронные весы имеют переменную чашку, подкладывают под нее небольшие предметы - монеты, прокладки и т.</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К числу способов обвеса можно отнести и такие. К одному из коромысел чашечных весов привязывается нить с грузом опускается под прилавок и держится специальным приспособлением. В нерабочем положении весы показывают правильно. Но при взвешивании продавец освобождает груз своим весом тянет вниз коромысло с чашкой весов и товаром. Часто используют неправильные приемы взвешивания, например, бросание продуктов на весы. Продавцы также делают акцент на зрительный эффект. Так, среди килограммовых гирь на чашечные весы устанавливаются и гири нестандартные, например на 800 г, но такие, что извне по размеру не отличаются от килограммовых. Вес определяется путем подсчета количества гирь и умножения ее на 1000 г. Таким образом, гирю в 800 г засчитываются как килограммовую и покупателя обманывают в весе в данном случае на 200 г.</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Приемом обмана в весе потребителей является и использование упаковочных материалов, на которых указана одна масса нетто, но фактически вес содержания в нем значительно меньше. Такой прием часто используют при продаже в запаянных пакетах сахарного песка, различных круп и других сыпучих веществ. Используются и такие приемы обмана в весе товара потребителю, как продажа товаров в упаковке на вес, хотя он должен продаваться россыпью или, наоборот, весовых товаров поштучно; продажа предварительно необработанного продукта.</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Обвес может иметь место и в других сферах обслуживания, кроме торговли, бытового обслуживания, например, в организациях </w:t>
      </w:r>
      <w:r w:rsidRPr="00985FC9">
        <w:rPr>
          <w:rFonts w:ascii="Times New Roman" w:hAnsi="Times New Roman" w:cs="Times New Roman"/>
          <w:color w:val="000000"/>
          <w:sz w:val="32"/>
          <w:szCs w:val="32"/>
          <w:lang w:eastAsia="ru-RU"/>
        </w:rPr>
        <w:lastRenderedPageBreak/>
        <w:t>снабжения медицинских средств. Так, в аптеках могут использовать обвес при фасовке порошков, приготовлении лекарств, в дорогих лекарств могут добавлять другие вещества, например, питьевую соду; собирая аптечки, недовешивают лекарственные средства и др.</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Для обвес потребителей продавцы: устанавливают весы, гири, измерительные информационные системы и другие средства измерения массы, применяемые для определения количества товара, в присутствии покупателя, так, чтобы он не имел возможности видеть процесс измерения массы и отпуска товара; устанавливают средства измерения массы, имеющих шкалу или электронное отсчетное устройство (дисплей), под углом к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покупателю, закрывают шкалу (дисплей), грузовую платформу и пломбу с оттиском государственного поверочного клейма товаром и инвентарем; устанавливают настольные средства измерения на шатком, непрочном столе, конструкция которого допускает прогиб, колебания, вибрацию.</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Обмеры на практике осуществляется двумя приемами: недоливом. Недолив может осуществляться как при продаже жидкостей (продуктов питания (молоко, соки, масло и т. Д.), Напитков (алкогольные напитки, пиво, квас, кофе, чай и т. Д.), Технических веществ (масло, бензин, растворители и т. д.), так и во время их фасовки через автоматы, когда автоматы налаживают таким образом, чтобы вещество измерялись в меньшем количестве. Часто для уменьшения количества вещества используют измерительные емкости с утолщенными стенками, неправильно нанесенными обозначениями и тому подобное. Иногда вещества </w:t>
      </w:r>
      <w:r w:rsidRPr="00985FC9">
        <w:rPr>
          <w:rFonts w:ascii="Times New Roman" w:hAnsi="Times New Roman" w:cs="Times New Roman"/>
          <w:color w:val="000000"/>
          <w:sz w:val="32"/>
          <w:szCs w:val="32"/>
          <w:lang w:eastAsia="ru-RU"/>
        </w:rPr>
        <w:lastRenderedPageBreak/>
        <w:t>подогревают с целью увеличения их объема. Недолив может осуществляться иногда с помощью определенных хитростей, например, за счет налива жидкости с повышенным давлением с целью образования густой большой пены, за счет наклона измерительной емкости и др.</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 сети общественного питания повара нередко для приготовления пищи используют продуктов меньше, чем предусмотрено нормой, уменьшают вес и при отпуске порционных блюд, чем создают излишки продукции, которую затем используют в своих нуждах. Недоизмерение имеет место и при отпуске тканей, тесьмы, стекла и др. При этом также используются некоторые хитрости, например продавцы, натягивают ткань таким образом, что с каждого метра недоизмеряется покупателю несколько сантиметров, или же используют укороченные измерительные приборы. </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Практике известны случаи, когда работники торговли с помощью различных ухищрений делали незаметно для глаза покупателя повреждения фабричных упаковок и похищали часть их содержимого (например, путем снятия пленки с коробки шоколадных конфет, повреждения пробок на бутылках и т. Д.). Обвес как форма обмана заказчика происходит в момент взвешивания. Это может быть занижение веса получаемого от заказчика материала, завышение веса белья при ее приеме в прачечной и т. Обмеры как форма обмана может иметь место в случае приема, ремонта, издании изделий (например, занижается длина меховых шкурок).</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Обман потребителей может осуществляться и путем превышения установленных отпускных цен в торговых предприятиях или на предприятиях общественного питания или превышение установленных цен и тарифов на бытовые и коммунальные услуги, предоставляемые населению. В первом случае покупатель платит за товар деньги в сумме, превышающей цену, которая определена для продажи товаров компетентными органами или лицами. Ранее законодатель говорил о превышении не каких-либо отпускных цен, а именно розничных. Иначе говоря, превышение оптовых цен состава преступления не создавало. В действующем УК ДНР законодатель акцент на этом моменте не делает, то есть превышение любых отпускных цен (как розничных, так и оптовых) является преступлением. В связи с этим нельзя не согласиться с М. И. Коржанский, который среди способов совершения обмана покупателей называет превышение только установленных розничных цен.</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Превышение установленных цен и тарифов на бытовые и коммунальные услуги, предоставляемые населению, - это получение с заказчиков более высокой оплаты стоимости услуг, чем предусмотрено прейскурантами на соответствующие услуги. В этом случае виновный вводит в заблуждение заказчика по фактической стоимости работ и услуг по заказам. Уровень тарифов на виды услуг определяется затратами общественно необходимого труда. В последнее время цены и тарифы на коммунальные и бытовые услуги постоянно растут, поэтому данный способ обмана значительно распространился. Совершая такие действия, должны иногда </w:t>
      </w:r>
      <w:r w:rsidRPr="00985FC9">
        <w:rPr>
          <w:rFonts w:ascii="Times New Roman" w:hAnsi="Times New Roman" w:cs="Times New Roman"/>
          <w:color w:val="000000"/>
          <w:sz w:val="32"/>
          <w:szCs w:val="32"/>
          <w:lang w:eastAsia="ru-RU"/>
        </w:rPr>
        <w:lastRenderedPageBreak/>
        <w:t>пытаются скрыть прейскуранты и тарифы или размещать их в труднодоступных местах.</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Одним из способов совершения обмана потребителей является обсчета. Оно выражается в том, что с потребителя (покупателя, заказчика) требуют за проданный товар или оказанные услуги сумму, превышающую стоимость этого товара или фактическую стоимость оказанной услуги, то есть неправильно подсчитывается стоимость покупки, заказ, или же в том, что потребителю не дается вообще сдача или дается в полном размере. Например, продавцы нередко прибегают к такой хитрости: устанавливают цену на продукцию, при оплате требует наличия «мелких» денег (одна, две копейки и т.д.). Согласно у потребителя зачастую их не обнаруживается, и он платит более крупными купюрами, на что сдачу получает не в полной мере, поскольку продавцы это мотивируют отсутствием в них «мелких» денег. Обсчета может иметь место не только деньгами, но и товарами, например, когда отпускаются искусственные товары или когда товар отпускается покупателю без необходимых частей, входящих в его комплект, а полученные из него части пускаются отдельно в розничную продажу.</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Нередко работники торговли и общественного питания прибегают и к такому способу обмана потребителей, как продажа товаров низшего сорта по цене высшего, где потребителя обманывают не только по стоимости товара, но и по его качеству. Товары, которые делятся на сорта продаются по розничным ценам, установленным для соответствующего сорта. В </w:t>
      </w:r>
      <w:r w:rsidRPr="00985FC9">
        <w:rPr>
          <w:rFonts w:ascii="Times New Roman" w:hAnsi="Times New Roman" w:cs="Times New Roman"/>
          <w:color w:val="000000"/>
          <w:sz w:val="32"/>
          <w:szCs w:val="32"/>
          <w:lang w:eastAsia="ru-RU"/>
        </w:rPr>
        <w:lastRenderedPageBreak/>
        <w:t>данном случае товар продается по цене, превышающей его фактической стоимости, то есть товар продается по цене, превышающей установленную для его продажи розничную цену для товара данного сорта. Наряду с этим потребителя обманывают и относительно товара (он покупает товар низкого сорта, думая, что это товар высшего сорта).</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Способами обмана потребителей является продажа неполного комплекта товаров, то есть продажа продукции без обязательных отдельных деталей, узлов или приспособлений, вследствие чего она либо вообще не может быть использована по его целевому назначению, или же ее использование осложняется; передача покупателю одного предмета под видом другого, продажа уцененных товаров по ценам, существовавшим до их уценки; завышение сложности выполняемых работ или оказываемых услуг, завышение норм использования сырья и материалов, оформление заказа как срочного, а не обычного; приписывание невыполненных работ, взыскании платы за ремонт изделий во время гарантийных сроков на них, то есть когда гарантийный ремонт должен осуществляться бесплатно; взыскания с потребителя платы за работы и услуги, не выполнялись и не предоставлялись, и тому подобное.</w:t>
      </w:r>
    </w:p>
    <w:p w:rsidR="003A23A0" w:rsidRPr="00985FC9" w:rsidRDefault="003A23A0" w:rsidP="003A23A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A23A0" w:rsidRPr="00985FC9" w:rsidRDefault="003A23A0" w:rsidP="003A23A0">
      <w:pPr>
        <w:numPr>
          <w:ilvl w:val="3"/>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Типичные следственные ситуации первоначального этапа расследования преступлений, связанных с нарушением прав потребителей.</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Планирование является организующей основой в расследовании, средством целенаправленного поиска доказательств. Версия выступает как предпосылка для планирования работы по делу, являясь одновременно тем ориентиром, которого придерживается следователь в процессе собирания, исследования и оценки доказательств.</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 существенных особенностей планирования по делам, связанным с нарушением прав потребителей, относится то, что планирование включает в себя, особенно на начальном этапе расследования, элементы организационного характера, а также то, что при расследовании такой категории дел планировать приходится учитывая материалы оперативных дел или факт возбуждения уголовного дела. План первоочередных следственных действий и оперативно-розыскных мероприятий разрабатывается на основаниях, отличаются от плана дальнейшего расследования. Учитывая тот факт, что расследование преступлений, связанных с нарушением прав потребителей, требует взаимодействия следственных и оперативных сотрудников, координации их совместных действий, разработка комплекса мер по выявлению и дальнейшего расследования этих преступлений, одной из особенностей планирования по таким делам является возможность планирования тактических операций (время проведения, последовательность, использование организационно-технических мероприятий и т.д.).</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По делам, связанным с нарушением прав потребителей, осуществляются организационные мероприятия, направленные на </w:t>
      </w:r>
      <w:r w:rsidRPr="00985FC9">
        <w:rPr>
          <w:rFonts w:ascii="Times New Roman" w:hAnsi="Times New Roman" w:cs="Times New Roman"/>
          <w:color w:val="000000"/>
          <w:sz w:val="32"/>
          <w:szCs w:val="32"/>
          <w:lang w:eastAsia="ru-RU"/>
        </w:rPr>
        <w:lastRenderedPageBreak/>
        <w:t>ознакомление с деятельностью предприятия или учреждения, где выявлено преступление, условиями хранения товарно-материальных ценностей, документооборотом, выявлением документов, объектов, имеющих значение для дела. К организационным мероприятиям также относятся организация контрольных закупок, проверок, ревизий, инвентаризаций, отбор лиц, которые будут осуществлять указанные меры, отбор специалистов, необходимых для участия в проведении следственных действий, опечатывания помещений для хранения необходимых предметов, документов, выявления лиц, которые могут выступать в качестве свидетели, выявление объектов, исследования которых будет иметь значение для дела (товаров, продукции), привлечение общественности к обнаружению доказательств, раскрытие преступления. Расследование преступлений этой категории требует согласованности следственных действий и оперативно-розыскных мероприятий. Оперативным работникам поручаются проверка отдельных фактов об участии в преступлении определенных лиц, выявления свидетелей по отдельным эпизодам, обстоятельствах, проверка личности обвиняемых и других лиц, выяснение способа их жизни, предыдущей деятельности, связей и т.п., определения местоположения документов, других об объектов, задержания преступников, проведения обысков как под руководством следователя, так и самостоятельно по его поручению.</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Планирование первоочередных следственных действий призвано обеспечить решение задач, направленных на отыскание и </w:t>
      </w:r>
      <w:r w:rsidRPr="00985FC9">
        <w:rPr>
          <w:rFonts w:ascii="Times New Roman" w:hAnsi="Times New Roman" w:cs="Times New Roman"/>
          <w:color w:val="000000"/>
          <w:sz w:val="32"/>
          <w:szCs w:val="32"/>
          <w:lang w:eastAsia="ru-RU"/>
        </w:rPr>
        <w:lastRenderedPageBreak/>
        <w:t>сохранения необходимых документов, предметов, которые могут иметь значение вещественных доказательств; возмещения вреда, причиненного преступлением. На основе результатов первоочередных следственных действий составляется план дальнейшего расследования преступления, предусматривающий проверку собранных на начальном этапе фактических данных путем проведения следственных действий. Планирование следственных и иных действий зависит от того, что стало основанием для возбуждения уголовного дела. Так, если дело возбуждалось по материалам ревизии или инвентаризации, то ситуация такова, что преступник уже знает, что им заинтересовались, и может принять меры к сокрытию следов преступления, теряется фактор внезапности, а потому нет смысла проводить, например, контрольные закупки. Если же дело возбуждается по инициативе органов дознания, следователя или по заявлениям граждан, предприятий, учреждений, организаций, должностных лиц, представителей власти или общественности, важное значение имеют внезапность и одновременность проведения действий, поскольку несвоевременность может привести к сокрытию следов, уничтожение документов и тому подобное.</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 зависимости от полноты сведений после проведения неотложных следственных действий и оперативно-розыскных мероприятий, способа сбора и проверки доказательств определяется дальнейшее планирование расследования. В данном случае необходимо проверить все версии, исследовать всю совокупность доказательств, установить взаимосвязь между доказательствами, </w:t>
      </w:r>
      <w:r w:rsidRPr="00985FC9">
        <w:rPr>
          <w:rFonts w:ascii="Times New Roman" w:hAnsi="Times New Roman" w:cs="Times New Roman"/>
          <w:color w:val="000000"/>
          <w:sz w:val="32"/>
          <w:szCs w:val="32"/>
          <w:lang w:eastAsia="ru-RU"/>
        </w:rPr>
        <w:lastRenderedPageBreak/>
        <w:t>устранить противоречия между ними, организовать работу так, чтобы все полученные выводы были достоверны, но такой план должен быть гибким, корректироваться в случае получения новых данных .</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 сложным уголовным делам (например, о выпуске или реализации недоброкачественной продукции; преступление, связанное с совершением других преступлений и др.) Нередко формируют бригаду следователей, которую возглавляет руководитель следственного подразделения. Руководитель группы (бригады) составляет общий план расследования, где подробно разрабатываются каждая версия, эпизод. Следователь согласно полученным заданием составляет собственный план его выполнения и согласовывает его с руководителем группы (бригады).</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Не обязательно планировать все следственные действия, но целесообразно это делать по наиболее сложных (например, связанных с изучением большого количества бухгалтерских документов). Проведенное нами анкетирование показало, что наиболее часто планируются допросы (32,7% опрошенных), очные ставки (22,4%), воспроизведение обстановки и обстоятельств события (15,5%), другие 10,4% опрошенных назвали обыск, 10 4% - выемку, 8,6% - предъявление для опознания.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Как первоочередные следственные действия по рассматриваемой категории преступлений надо планировать: следователи осмотры, обыски, выемки, допросы; следственные действия, направленные на разработку и проверку версий, а также </w:t>
      </w:r>
      <w:r w:rsidRPr="00985FC9">
        <w:rPr>
          <w:rFonts w:ascii="Times New Roman" w:hAnsi="Times New Roman" w:cs="Times New Roman"/>
          <w:color w:val="000000"/>
          <w:sz w:val="32"/>
          <w:szCs w:val="32"/>
          <w:lang w:eastAsia="ru-RU"/>
        </w:rPr>
        <w:lastRenderedPageBreak/>
        <w:t>действия, обеспечивающие нормальный ход следствия (избрание меры пресечения, арест имущества и др.).</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При анкетировании сотрудников правоохранительных органов на следственные действия они выполняют на начальном этапе расследования преступлений, связанных с нарушением прав потребителей, был получен следующий результат: чаще всего проводятся допрос потерпевших (16,6%), допрос свидетелей (16,6% ), допрос подозреваемых (14,6%), выемка (13,8%), обзор (11%), обыск (10%); очная ставка (6,4%), предъявление для опознания (3,7%), назначение экспертиз (3,7%), обзор (1,8%), воспроизведение обстановки и обстоятельств события (1,8%).Наиболее эффективной следственным действием по получению информации оказался допрос (назвали 36% опрошенных), назначение экспертиз (16%), следственный осмотр (14%), очная ставка (14%), обыск (12%) и выемка (8%).</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Процесс расследования может быть подан в виде сетевого графика. Он применяется в случае сложного уголовного дела, особенно если оно расследуется бригадным методом. Для составления такого плана нужно охватить весь процесс расследования, согласовать работу различных исполнителей. По этому вопросу Г. А. Матусовский отмечал, что хотя идея применения знаковых моделей и сетевого планирования и управления для планирования расследования представлялась перспективной, она пока не нашла должной реализации в практической следственной деятельности из-за трудностей разработки знаковых моделей и сетевых графиков, особенно </w:t>
      </w:r>
      <w:r w:rsidRPr="00985FC9">
        <w:rPr>
          <w:rFonts w:ascii="Times New Roman" w:hAnsi="Times New Roman" w:cs="Times New Roman"/>
          <w:color w:val="000000"/>
          <w:sz w:val="32"/>
          <w:szCs w:val="32"/>
          <w:lang w:eastAsia="ru-RU"/>
        </w:rPr>
        <w:lastRenderedPageBreak/>
        <w:t>сложных многоэпизодных и багатообьектних дел об экономических преступлениях.</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Действия следователя направлены прежде всего на установление подозреваемого в совершении данного преступления, собирания и исследования доказательств его вины в соответствии с требованиями закона. Указанные задачи решаются прежде всего с помощью построения и проверки следственных версий.</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 категории преступлений, связанных с нарушением прав потребителей, предъявляются следующие общие следственные версии о характере происшедшего события.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Совершено преступление, связанное с нарушением прав потребителей.</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Отсутствует преступление, связанное с нарушением прав потребителей.</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Заявитель добросовестно заблуждается, и в событиях, сообщается ним, нет названного состава преступления.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Преступление имело место, но был допущен вследствие причин, указывающих на отсутствие умысла (неосторожности, неосведомленность лиц, выпустили или реализовывали товар, о его некачественности и др.).</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Среди типичных версий место занимают версии в отношении лица, совершившего преступление. К вопросу типовых версий обращалось много ученых-криминалистов. Так, одно из определений типичной версии принадлежит Р. С. Белкину Он под обычной версии понимал наиболее характерно для данной ситуации с точки зрения соответствующей отрасли научного знания или </w:t>
      </w:r>
      <w:r w:rsidRPr="00985FC9">
        <w:rPr>
          <w:rFonts w:ascii="Times New Roman" w:hAnsi="Times New Roman" w:cs="Times New Roman"/>
          <w:color w:val="000000"/>
          <w:sz w:val="32"/>
          <w:szCs w:val="32"/>
          <w:lang w:eastAsia="ru-RU"/>
        </w:rPr>
        <w:lastRenderedPageBreak/>
        <w:t>обобщенной практики судебного исследования (оперативно-розыскной, следственной, судебной, экспертной) допустимо объяснения отдельных фактов или события в целом. При этом он отмечал, что, основываясь на минимальных исходных данных, типичные версии могут дать лишь общее объяснение события, еще недостаточно для успешного завершения расследования.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Могут быть выдвинуты следующие версии о способе совершения преступления.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При фальсификации средств измерения: изготовление средств измерений с целью использования; изготовление средств измерений с целью сбыта; переработки средств измерения с целью использования; переработки средств измерения с целью сбыта; сбыт фальсифицированных средств измерения.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При выпуске или реализации недоброкачественной продукции: реализация недоброкачественной продукции; выпуск недоброкачественной продукции.</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При обмане покупателей и заказчиков: превышение установленных цен и тарифов на бытовые и коммунальные услуги; получения от граждан сумм, превышающих стоимость выполненной по их заказу работы или оказанных услуг; передача покупателю одного предмета под видом другого; обмеры потребителей; обвес потребителей; обсчета; фальсификация; превышение установленных отпускных цен; продажу товаров низшего сорта по цене высшего; продажа неполного комплекта товаров; продажа уцененных товаров по ценам, существовавшим до их уценки.</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Примерами типичных и конкретных версий по указанной категории дел могут быть следующие: обман покупателей совершался систематически с целью присвоения получаемых при этом излишков товарно-материальных ценностей или денежной выручки; имели место единичные случаи обмана покупателей, допускали в результате неумелого или небрежного отношения работника торговли или общественного питания, или такие, которые происходили по причинам, от него независящим (например, плохое состояние торгового оборудования, весоизмерительных приборов) и др. (Типовые версии) обман покупателей совершено продавцом с согласия заведующего магазина; обман покупателей совершено работником магазина гр. П. (конкретные версии).</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Тактика проведения отдельных следственных действий при расследовании преступлений, связанных с нарушением прав потребителей.</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Эффективность расследования преступлений, связанных с нарушением прав потребителей, в значительной мере обусловлена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своевременностью, последовательностью и грамотным проведением следственных действий. их последовательность в каждом конкретном случае зависит от следственных ситуаций, возникающих при расследовании такой категории преступлений.</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К первоочередных следственных действий по делам о преступлениях, связанных с нарушением прав потребителей, следует отнести следственный осмотр, допрос потерпевшего, допрос </w:t>
      </w:r>
      <w:r w:rsidRPr="00985FC9">
        <w:rPr>
          <w:rFonts w:ascii="Times New Roman" w:hAnsi="Times New Roman" w:cs="Times New Roman"/>
          <w:color w:val="000000"/>
          <w:sz w:val="32"/>
          <w:szCs w:val="32"/>
          <w:lang w:eastAsia="ru-RU"/>
        </w:rPr>
        <w:lastRenderedPageBreak/>
        <w:t>подозреваемого, допрос свидетелей, обыск и выемку, назначение судебных экспертиз.</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Допрос на начальном этапе расследования имеет важное значение. Получение информации в ходе допроса позволяет в кратчайшие сроки установить способы совершения преступлений, изобличить виновных, выявить другие обстоятельства, имеющие значение для дела.</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По делам рассматриваемой категории предмет допроса составляют обстоятельства, связанные с выяснением таких вопросов: был ли товар недоброкачественным; имело ли место массовый или систематический его выпуск или реализация; форма вины; выявление лиц, причастных к совершению преступления; кто фактически выполнял обязанности должностных лиц, осуществляющих организационно-распорядительные функции по выпуску или реализации недоброкачественной продукции; установления характера преступной деятельности каждой из таких лиц; установление мотивов преступных действий; где и почему возникли дефекты товаров; каким образом маскировалась преступная деятельность; чем вызвана недоброкачественности товара; почему недоброкачественный товар был выпущен или реализован; способы маскировки; или состояли фальсифицированные документы для облегчения совершения преступных действий; связь с другими преступлениями (при расследовании выпуска или реализации недоброкачественной продукции); каким путем, с помощью каких средств происходил обман потребителей (покупателей или заказчиков) имели место </w:t>
      </w:r>
      <w:r w:rsidRPr="00985FC9">
        <w:rPr>
          <w:rFonts w:ascii="Times New Roman" w:hAnsi="Times New Roman" w:cs="Times New Roman"/>
          <w:color w:val="000000"/>
          <w:sz w:val="32"/>
          <w:szCs w:val="32"/>
          <w:lang w:eastAsia="ru-RU"/>
        </w:rPr>
        <w:lastRenderedPageBreak/>
        <w:t>ранее случаи такого обмана; как и кем осуществлялась фальсификация товаров; откуда поступила сырье, использовалась для фальсификации товаров; состояние обращения документов, наличие фальсифицированных документов; служебное положение преступника; наличие связи с другими лицами; мотивы преступной деятельности (при расследовании обмана потребителей); каким образом, с помощью каких средств осуществлялась фальсификация средств измерения; каким образом осуществлялась деятельность преступников по приготовлению к совершению преступления, маскировке преступной деятельности; лица, причастные к совершению фальсификации средств измерения; цель изготовления, переработки или сбыта таких средств; связь преступников с другими лицами; связь фальсификации средств измерения с другими преступлениями; движение материальных ценностей (кому сбывались, для кого изготавливались, их оприходования) наличие документального оформления (или состояли фальсифицированные документы) и т.д. (при расследовании фальсификации средств измерения).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Существуют различные группы свидетелей преступлений, связанных с нарушением прав потребителей.</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1. Представители общественности, органов контроля, привлекались к участию в выявлении преступной деятельности. Свидетели этой группы допрашиваются об обстоятельствах тех событий, которые они наблюдали, или тех действий, которые они совершали, а также об условиях проведения данных действий. От них может быть получена информация о </w:t>
      </w:r>
      <w:r w:rsidRPr="00985FC9">
        <w:rPr>
          <w:rFonts w:ascii="Times New Roman" w:hAnsi="Times New Roman" w:cs="Times New Roman"/>
          <w:color w:val="000000"/>
          <w:sz w:val="32"/>
          <w:szCs w:val="32"/>
          <w:lang w:eastAsia="ru-RU"/>
        </w:rPr>
        <w:lastRenderedPageBreak/>
        <w:t>количестве продуктов, отпускаемых, товаров, количество уплаченных им денег, наличие у потребителей чеков, количество и качество закупленных товаров, о направлении товаров на исследования и тому подобное. Они могут описать приметы продавцов, кассиров и др.</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Граждане, должностные лица, которые сделали сообщения и заявления, которые стали поводом и содержали основания для возбуждения уголовного дела (ревизоры, посетители, повара и др.). Эта группа свидетелей устанавливается по первоначальным материалами, согласно которым возбуждено уголовное дело. Такие лица могут дать объяснения по факту злоупотреблений, нарушений, о результатах анализа продуктов и др.</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3. Посетители, клиенты предприятий, столовых, ресторанов и др., Лица, в которых получались для предприятий продукты, товары и тому подобное. Для выявления лиц данной группы имеют значение изучения книги жалоб и предложений, анализ писем и заявлений работников, целесообразно опросить работников близлежащих учреждений, организаций. В процессе допроса лиц этой категории необходимо выяснять, на основании чего свидетель сделал вывод о недоброкачественности пищи, кому еще известно об этом, какую сумму вознаграждения требовал от них преступник, в каких отношениях он находился с таким лицом, обращали они внимания служебных, материально ответственных лиц на подобные нарушения, как реагировали на это последние. Такие свидетели могут дать показания о недовложение отдельных компонентов в готовые блюда, отсутствие отдельных элементов в комплекте </w:t>
      </w:r>
      <w:r w:rsidRPr="00985FC9">
        <w:rPr>
          <w:rFonts w:ascii="Times New Roman" w:hAnsi="Times New Roman" w:cs="Times New Roman"/>
          <w:color w:val="000000"/>
          <w:sz w:val="32"/>
          <w:szCs w:val="32"/>
          <w:lang w:eastAsia="ru-RU"/>
        </w:rPr>
        <w:lastRenderedPageBreak/>
        <w:t>товара, конкретные нарушения правил торговли по ним и др. В таких лиц выясняется, выбивались им при покупке товаров чеки, не давались уже ранее выбиты чеки, не покупали они товары, продукцию на складах, в подсобных помещениях, не уплачивались деньги работникам этих участков предприятия, организации, или состояли какие-либо документы, кем они подписывались и или подписывались вообще; признаки, по мнению свидетеля, характеризующие выпущен в продажу товар как недоброкачественный, нестандартный или некомплектный;</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4. Руководители предприятий, учреждений, организаций (директора, руководители предприятий, а также: лица, назначенные на должности вместо привлеченных к ответственности). В свидетелей такой категории обязательно выясняются их полномочия, функциональные обязанности, характер их работы, периодичность проверок на предприятии, меры, принятые по выявленным нарушениям, жалобах посетителей, причины подобных злоупотреблений, вопрос о подписании каких-либо документов, о лицо, дала разрешение на выпуск в продажу недоброкачественного товара, т. Следователю при допросе таких свидетелей надо помнить, что это заинтересованные лица, и чтобы избежать судебного процесса, они будут пытаться повлиять на ход расследования в пользу подозреваемого, дать ему положительную характеристику или, наоборот, показать себя с лучшей стороны и активно разоблачать подозреваемого. В необходимых случаях целесообразно получить консультации у специалистов. Особенности использования знаний специалистов по </w:t>
      </w:r>
      <w:r w:rsidRPr="00985FC9">
        <w:rPr>
          <w:rFonts w:ascii="Times New Roman" w:hAnsi="Times New Roman" w:cs="Times New Roman"/>
          <w:color w:val="000000"/>
          <w:sz w:val="32"/>
          <w:szCs w:val="32"/>
          <w:lang w:eastAsia="ru-RU"/>
        </w:rPr>
        <w:lastRenderedPageBreak/>
        <w:t>делам о преступлениях, связанных с нарушением прав потребителей, обусловленные особенностями, спецификой специальных знаний и действий, проводимых по таким делам. Поэтому следователь в случае необходимости может привлечь специалистов: товароведов (когда нужны консультации об условиях хранения товара, требования к упаковке, качество, комплектность товара, источник его происхождения и др.), Бухгалтеров (когда нужны знания бухгалтерского учета, оформления операций с материальными ценностями и т.д. ), технологов (когда нужны знания по технологическому процессу на предприятии), техников (по работе соответствующего оборудования, аппаратов и др.).</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5. Лица, имевшие отношение к обработке продуктов, транспортировки, реализации товаров, продукции и тому подобное. Это в основном работники того предприятия, где совершено преступление, а также предприятий, имевших торговые, производственные связи с ним. Это могут быть лица, которые перерабатывали сырье, готовили пищу (повара, подсобный персонал и др.), Лица, которые имели отношение к составлению документов, отражающих определенные операции, лица, сохраняющих или отпускали товар (кладовщики, заведующие складов, баз, кассиры и др.), лица, выполнявшие погрузочно-транспортные работы (грузчики, водители автомашин и др.), лица, продавали продукцию (повара раздаточных, официанты, буфетчицы и др.). В таких лиц выясняются вопрос о том, когда поступили к ним товарно-материальные ценности, которые к ним прилагались документы, были ли они вообще, кто давал распоряжение о сохранности </w:t>
      </w:r>
      <w:r w:rsidRPr="00985FC9">
        <w:rPr>
          <w:rFonts w:ascii="Times New Roman" w:hAnsi="Times New Roman" w:cs="Times New Roman"/>
          <w:color w:val="000000"/>
          <w:sz w:val="32"/>
          <w:szCs w:val="32"/>
          <w:lang w:eastAsia="ru-RU"/>
        </w:rPr>
        <w:lastRenderedPageBreak/>
        <w:t>товарно-материальных ценностей, сколько они хранились, кому были отпущены и при наличии либо документов, проводилась расход без документального оформления, который был порядок получения товарно-материальных ценностей на производстве, кто был ответственен за это, или тратились продукты по норме при приготовлении пищи, допускались отступления от технологии приготовления пищи, чем они вызывались, по чьей указания осуществлялись, были случаи фальсификации отдельных продуктов, каким образом они совершались, не было фактов продажи продуктов из подсобных помещений, кухонь в обход кассы. У лиц, выполнявших погрузочно-транспортные работы, выясняются объем их постоянно выполняемой работы, товары, продукты они грузили, перевозили, куда, от кого получали задания на проведение указанных работ, которые были в наличии документы, соответствовали наименования товаров, их количество и ассортимент, указанные в документах, наименованию, количеству и ассортименту перевозимых товаров и др. Они могли обратить внимание на частое появление в служебных кабинетах незнакомых лиц, их разговора с подозреваемым, совместные поездки и др. Но среди подобных свидетелей могут оказаться и такие, которые имеют личную неприязнь к подозреваемому или, наоборот, является его друзьями, поэтому к их показаний следует относиться критически.</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6. Бухгалтеры, работники баз, а также родственники, близкие знакомые, соседи преступников, сотрудники, коллеги. Они допрашиваются в основном о личности преступника, образ его жизни, отношения с другими работниками, его доходы, расходы, </w:t>
      </w:r>
      <w:r w:rsidRPr="00985FC9">
        <w:rPr>
          <w:rFonts w:ascii="Times New Roman" w:hAnsi="Times New Roman" w:cs="Times New Roman"/>
          <w:color w:val="000000"/>
          <w:sz w:val="32"/>
          <w:szCs w:val="32"/>
          <w:lang w:eastAsia="ru-RU"/>
        </w:rPr>
        <w:lastRenderedPageBreak/>
        <w:t>приобретение и др. Допрошен в качестве свидетеля могут быть также работники санитарно-эпидемиологических станций (они могут предоставить материалы о мерах, принятых о нарушении санитарных правил хранения продовольственных товаров, о жалобах, поступивших от населения, о порче продуктов);сотрудники поликлиник, больниц, куда обращались больные с признаками пищевого отравления (по их сведениям можно установить характер и причины отравления).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Выявление и допрос свидетелей на начальном этапе расследования преступлений имеют важное значение, поскольку по рассматриваемой категории преступлений именно на начальном этапе расследования возможно выявление с достаточной полнотой лиц, которые могут сообщить следствию необходимые сведения. Характер действий, направленных на выявление свидетелей на начальном этапе расследования, зависит прежде всего от условий сбора материалов, которые служили основанием для возбуждения уголовного дела. В этой связи различают дела о преступлениях: а) возбуждаемые по оперативно-розыскными мероприятиями, в связи с задержанием работников предприятий, учреждений, организаций по горячим следам, а также по заявлениям граждан, о которых преступники неосведомленные; б) возбуждаемые по материалам ревизий, инвентаризаций, контрольных проверок, о чем известно преступникам. С учетом этого разделения строится и допрос свидетелей.</w:t>
      </w:r>
    </w:p>
    <w:p w:rsidR="003A23A0" w:rsidRPr="00985FC9" w:rsidRDefault="003A23A0" w:rsidP="003A23A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3A23A0" w:rsidRPr="00985FC9" w:rsidRDefault="003A23A0" w:rsidP="003A23A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Выводы</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Могут быть выдвинуты следующие версии о способе совершения преступления.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При фальсификации средств измерения: изготовление средств измерений с целью использования; изготовление средств измерений с целью сбыта; переработки средств измерения с целью использования; переработки средств измерения с целью сбыта; сбыт фальсифицированных средств измерения.</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При выпуске или реализации недоброкачественной продукции: реализация недоброкачественной продукции; выпуск недоброкачественной продукции.</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При обмане покупателей и заказчиков: превышение установленных цен и тарифов на бытовые и коммунальные услуги; получения от граждан сумм, превышающих стоимость выполненной по их заказу работы или оказанных услуг; передача покупателю одного предмета под видом другого; обмеры потребителей; обвес потребителей; обсчета; фальсификация; превышение установленных отпускных цен; продажу товаров низшего сорта по цене высшего; продажа неполного комплекта товаров; продажа уцененных товаров по ценам, существовавшим до их уценки.</w:t>
      </w:r>
    </w:p>
    <w:p w:rsidR="003A23A0" w:rsidRPr="00985FC9" w:rsidRDefault="003A23A0" w:rsidP="003A23A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Примерами типичных и конкретных версий по указанной категории дел могут быть следующие: обман покупателей совершался систематически с целью присвоения получаемых при этом излишков товарно-материальных ценностей или денежной выручки; имели место единичные случаи обмана покупателей, допускали в результате неумелого или небрежного отношения </w:t>
      </w:r>
      <w:r w:rsidRPr="00985FC9">
        <w:rPr>
          <w:rFonts w:ascii="Times New Roman" w:hAnsi="Times New Roman" w:cs="Times New Roman"/>
          <w:color w:val="000000"/>
          <w:sz w:val="32"/>
          <w:szCs w:val="32"/>
          <w:lang w:eastAsia="ru-RU"/>
        </w:rPr>
        <w:lastRenderedPageBreak/>
        <w:t>работника торговли или общественного питания, или такие, которые происходили по причинам, от него независящим (например, плохое состояние торгового оборудования, весоизмерительных приборов) и др. (Типовые версии) обман покупателей совершено продавцом с согласия заведующего магазина; обман покупателей совершено работником магазина гр. П. (конкретные версии).</w:t>
      </w:r>
    </w:p>
    <w:p w:rsidR="005D3FD0" w:rsidRDefault="005D3FD0">
      <w:bookmarkStart w:id="0" w:name="_GoBack"/>
      <w:bookmarkEnd w:id="0"/>
    </w:p>
    <w:sectPr w:rsidR="005D3F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632329"/>
    <w:multiLevelType w:val="multilevel"/>
    <w:tmpl w:val="34FAE4D0"/>
    <w:lvl w:ilvl="0">
      <w:start w:val="3"/>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start w:val="3"/>
      <w:numFmt w:val="decimal"/>
      <w:lvlText w:val="%3."/>
      <w:lvlJc w:val="left"/>
      <w:pPr>
        <w:tabs>
          <w:tab w:val="num" w:pos="2160"/>
        </w:tabs>
        <w:ind w:left="2160" w:hanging="360"/>
      </w:pPr>
      <w:rPr>
        <w:rFonts w:cs="Times New Roman"/>
      </w:rPr>
    </w:lvl>
    <w:lvl w:ilvl="3">
      <w:start w:val="3"/>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426"/>
    <w:rsid w:val="003A23A0"/>
    <w:rsid w:val="005D3FD0"/>
    <w:rsid w:val="00A06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037D27-42B4-4FF4-87F4-5C1D13098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3A0"/>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7086</Words>
  <Characters>40394</Characters>
  <Application>Microsoft Office Word</Application>
  <DocSecurity>0</DocSecurity>
  <Lines>336</Lines>
  <Paragraphs>94</Paragraphs>
  <ScaleCrop>false</ScaleCrop>
  <Company/>
  <LinksUpToDate>false</LinksUpToDate>
  <CharactersWithSpaces>47386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2023-11-25T08:41:00Z</dcterms:created>
  <dcterms:modified xsi:type="dcterms:W3CDTF">2023-11-25T08:42:00Z</dcterms:modified>
</cp:coreProperties>
</file>